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附件2</w:t>
      </w:r>
    </w:p>
    <w:p>
      <w:pPr>
        <w:spacing w:line="240" w:lineRule="exact"/>
        <w:jc w:val="left"/>
        <w:rPr>
          <w:rFonts w:hint="eastAsia" w:ascii="黑体" w:hAnsi="黑体" w:eastAsia="黑体" w:cs="黑体"/>
          <w:bCs/>
          <w:szCs w:val="21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贵州省</w:t>
      </w:r>
      <w:r>
        <w:rPr>
          <w:rFonts w:hint="eastAsia"/>
          <w:b/>
          <w:bCs/>
          <w:sz w:val="44"/>
          <w:szCs w:val="44"/>
        </w:rPr>
        <w:t>省</w:t>
      </w:r>
      <w:r>
        <w:rPr>
          <w:rFonts w:hint="eastAsia"/>
          <w:b/>
          <w:sz w:val="44"/>
          <w:szCs w:val="44"/>
        </w:rPr>
        <w:t>本级基本医疗保险定点医疗机构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44"/>
          <w:szCs w:val="44"/>
        </w:rPr>
        <w:t>申办受理表</w:t>
      </w:r>
    </w:p>
    <w:p>
      <w:pPr>
        <w:jc w:val="center"/>
        <w:rPr>
          <w:b/>
          <w:sz w:val="36"/>
        </w:rPr>
      </w:pPr>
    </w:p>
    <w:tbl>
      <w:tblPr>
        <w:tblStyle w:val="5"/>
        <w:tblW w:w="91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77"/>
        <w:gridCol w:w="1477"/>
        <w:gridCol w:w="1555"/>
        <w:gridCol w:w="1479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医疗机构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6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9128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ind w:firstLine="2400" w:firstLineChars="1000"/>
              <w:rPr>
                <w:rFonts w:hint="eastAsia"/>
                <w:sz w:val="24"/>
              </w:rPr>
            </w:pPr>
            <w:r>
              <w:rPr>
                <w:sz w:val="24"/>
              </w:rPr>
              <w:t>申请人签字</w:t>
            </w:r>
            <w:r>
              <w:rPr>
                <w:rFonts w:hint="eastAsia"/>
                <w:sz w:val="24"/>
              </w:rPr>
              <w:t xml:space="preserve">：         </w:t>
            </w:r>
          </w:p>
          <w:p>
            <w:pPr>
              <w:ind w:firstLine="2692" w:firstLineChars="1122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 月    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受理单位</w:t>
            </w:r>
          </w:p>
        </w:tc>
        <w:tc>
          <w:tcPr>
            <w:tcW w:w="7651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79" w:hRule="atLeast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受理人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受理编号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受理时间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pacing w:line="240" w:lineRule="exact"/>
        <w:ind w:firstLine="440" w:firstLineChars="200"/>
        <w:jc w:val="left"/>
        <w:rPr>
          <w:rFonts w:hint="eastAsia"/>
          <w:sz w:val="22"/>
          <w:szCs w:val="22"/>
        </w:rPr>
      </w:pPr>
    </w:p>
    <w:p>
      <w:pPr>
        <w:spacing w:line="56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经审核，提交申请资料齐全，符合受理条件，予以建档受理：</w:t>
      </w:r>
    </w:p>
    <w:p>
      <w:pPr>
        <w:spacing w:line="56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1、本表仅作为受理凭证，与评估结果无必然联系；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2、本表一式两份，一份交由申请人，一份由受理单位留存。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6C7A"/>
    <w:rsid w:val="00306C7A"/>
    <w:rsid w:val="0039564B"/>
    <w:rsid w:val="00457483"/>
    <w:rsid w:val="00583913"/>
    <w:rsid w:val="005F20A6"/>
    <w:rsid w:val="00735AED"/>
    <w:rsid w:val="007E023E"/>
    <w:rsid w:val="0084154C"/>
    <w:rsid w:val="00AC04B4"/>
    <w:rsid w:val="00C917AC"/>
    <w:rsid w:val="00D03F02"/>
    <w:rsid w:val="00DA044A"/>
    <w:rsid w:val="00E17BA8"/>
    <w:rsid w:val="146621A3"/>
    <w:rsid w:val="220F6525"/>
    <w:rsid w:val="261430BE"/>
    <w:rsid w:val="27184403"/>
    <w:rsid w:val="2E2C23B6"/>
    <w:rsid w:val="38327E43"/>
    <w:rsid w:val="404F1FE3"/>
    <w:rsid w:val="40990CCC"/>
    <w:rsid w:val="449C6301"/>
    <w:rsid w:val="5016301B"/>
    <w:rsid w:val="5F34672D"/>
    <w:rsid w:val="602C3A90"/>
    <w:rsid w:val="6A7F69F6"/>
    <w:rsid w:val="6E1C7A14"/>
    <w:rsid w:val="715C1D57"/>
    <w:rsid w:val="724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uiPriority w:val="99"/>
    <w:pPr>
      <w:ind w:left="420" w:left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DE55CB-CB93-4DAA-B8CB-04E4ABC68B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23</TotalTime>
  <ScaleCrop>false</ScaleCrop>
  <LinksUpToDate>false</LinksUpToDate>
  <CharactersWithSpaces>396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2020-04-14T14:22:00Z</dcterms:created>
  <dc:creator>User</dc:creator>
  <cp:lastModifiedBy>画眉滑翔</cp:lastModifiedBy>
  <cp:lastPrinted>2020-05-22T01:15:00Z</cp:lastPrinted>
  <dcterms:modified xsi:type="dcterms:W3CDTF">2021-06-08T01:51:05Z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