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4E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736D5A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 w14:paraId="5B66EE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参会回执单</w:t>
      </w:r>
    </w:p>
    <w:p w14:paraId="4246C0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 w14:paraId="0E27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43E05F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</w:tcPr>
          <w:p w14:paraId="3BFD3D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01" w:type="dxa"/>
          </w:tcPr>
          <w:p w14:paraId="698E68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801" w:type="dxa"/>
          </w:tcPr>
          <w:p w14:paraId="66A8C7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801" w:type="dxa"/>
          </w:tcPr>
          <w:p w14:paraId="50A5EB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 w14:paraId="7F8B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54EC07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113F96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36CCEE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0C785B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4B838C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BD1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5282C1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5A3C69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652C86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5326C1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0125B0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FB0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511D83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6D5084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6AEF3F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6B3267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2AF4C9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7969E8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B2794"/>
    <w:rsid w:val="649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2024-12-20T09:52:00Z</dcterms:created>
  <dc:creator>明明你</dc:creator>
  <cp:lastModifiedBy>明明你</cp:lastModifiedBy>
  <dcterms:modified xsi:type="dcterms:W3CDTF">2024-12-20T09:53:04Z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AF0574026F0A4677A8661CA96461FB40_11</vt:lpwstr>
  </property>
</Properties>
</file>